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A5" w:rsidRPr="004161A5" w:rsidRDefault="004161A5" w:rsidP="004161A5">
      <w:pPr>
        <w:spacing w:after="0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4161A5">
        <w:rPr>
          <w:rFonts w:ascii="Calibri" w:eastAsia="Times New Roman" w:hAnsi="Calibri" w:cs="Calibri"/>
          <w:b/>
          <w:bCs/>
          <w:color w:val="000000"/>
          <w:lang w:eastAsia="es-ES"/>
        </w:rPr>
        <w:t>Classification internationale type par industrie de toutes les activités économiques (CITI) Révision 4</w:t>
      </w:r>
      <w:r>
        <w:rPr>
          <w:rFonts w:ascii="Calibri" w:eastAsia="Times New Roman" w:hAnsi="Calibri" w:cs="Calibri"/>
          <w:b/>
          <w:bCs/>
          <w:color w:val="000000"/>
          <w:lang w:eastAsia="es-ES"/>
        </w:rPr>
        <w:t>.</w:t>
      </w:r>
    </w:p>
    <w:p w:rsidR="00C4508F" w:rsidRPr="004161A5" w:rsidRDefault="004161A5" w:rsidP="004161A5">
      <w:pPr>
        <w:rPr>
          <w:b/>
          <w:bCs/>
        </w:rPr>
      </w:pPr>
      <w:r w:rsidRPr="004161A5">
        <w:rPr>
          <w:rFonts w:ascii="Calibri" w:eastAsia="Times New Roman" w:hAnsi="Calibri" w:cs="Calibri"/>
          <w:b/>
          <w:bCs/>
          <w:color w:val="000000"/>
          <w:lang w:eastAsia="es-ES"/>
        </w:rPr>
        <w:t>Division des statistiques des Nations Unies</w:t>
      </w:r>
      <w:r>
        <w:rPr>
          <w:rFonts w:ascii="Calibri" w:eastAsia="Times New Roman" w:hAnsi="Calibri" w:cs="Calibri"/>
          <w:b/>
          <w:bCs/>
          <w:color w:val="000000"/>
          <w:lang w:eastAsia="es-ES"/>
        </w:rPr>
        <w:t>.</w:t>
      </w:r>
    </w:p>
    <w:tbl>
      <w:tblPr>
        <w:tblW w:w="873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33"/>
        <w:gridCol w:w="657"/>
        <w:gridCol w:w="696"/>
        <w:gridCol w:w="816"/>
        <w:gridCol w:w="5936"/>
      </w:tblGrid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C450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Section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C450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Division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C450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Groupe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C450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Classe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C450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Description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Agriculture, sylviculture et pêche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Culture et production animale, chasse et activités de services connexes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Cultures temporaires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céréales (à l’exception du riz), de légumineuses et de graines oléagineuses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du riz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légumes et de melons, de racines et tubercules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canne à sucre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tabac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plantes à fibres textiles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cultures temporaires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Cultures permanentes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raisin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fruits tropicaux et subtropicaux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d’agrumes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fruits à pépins et de fruits à noyaux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d’autres fruits sur arbres et arbustes, et de fruits à coque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fruits oléagineux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plantes pour boisson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Culture de plantes pour épices, de plantes aromatiques et de planres pour médicaments et produits pharmaceutiques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cultures permanentes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Prolifération végétale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Production animale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Élevage de bovins et de buffles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Élevage de chevaux et autres équidés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0143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Élevage de chameaux et autres camélidés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0144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Élevage de moutons et de chèvres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0145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Élevage de porcins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0146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Élevage de volailles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Élevage d’autres animaux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Exploitation mixte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d’appui à l’agriculture et activités consécutives à la récolte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d’appui à la culture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d’appui à la production animale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consécutives à la récolte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Préparation des semences aux fins de propagation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0170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Chasse, piégeage et activités de services connexes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Sylviculture et exploitation forestière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Sylviculture et autres activités d’exploitation forestière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Exploitation forestière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Récolte de produits forestiers autres que le bois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Services d’appui à la sylviculture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Pêche et aquaculture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Pêche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Pêche en mer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Pêche en eau douce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Aquaculture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Aquaculture en mer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0322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Aquaculture en eau douce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Activités extractives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Extraction de charbon et de lignite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houille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lignite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Extraction de pétrole brut et de gaz naturel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pétrole brut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gaz naturel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Extraction de minerais métalliques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minerais métalliques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métaux non ferreux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Extraction de minerais d’uranium et de thorium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0729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minerais et d’autres métaux non ferreux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Autres activités extractives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pierres, de sables et d’argiles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extractives,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0891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Extraction de minerais pour l’industrie chimique et d’engrais naturels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0892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tourbe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0893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Extraction de sel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0899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extractives,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annexes de l’extraction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annexes à l’extraction depétrole et de gaz naturel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0990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annexes d’autres activités extractives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Activités de fabrication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produits alimentaires et de boissons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Traitement et conservation de viande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Traitement et conservation de poissons, crustacés et mollusques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Traitement et conservation de fruits et légumes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d’huiles et graisses végétales et animales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produits laitiers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Travail des grains et fabrication de produits amylacés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Travail des grains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produits amylacés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produits alimentaires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Boulangerie, pâtisserie, biscuiterie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sucre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cacao, chocolat et confiserie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pâtes alimentaires, de couscous et de produits farineux similaires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1075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plats préparés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1079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produits alimentaires,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1080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d’aliments pour animaux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boissons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Distillation, rectification et mélange de spiritueux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vins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boissons alcoolisées à base de malt; production de malt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1104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de boissons non alcoolisées; production d’eaux minérales et autres eaux en bouteille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produits à base de tabac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produits à base de tabac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textiles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Filature, tissage et achèvement des textiles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Préparation et filature des fibres textiles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Tissage des textiles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Achèvement des textiles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articles textiles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d’étoffes et d’articles de bonneterie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d’articles confectionnés en textiles, sauf l’habillement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de tapis et carpettes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cordes, câbles, ficelles et filets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d’articles textiles,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d’articles d’habillement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d’articles d’habillement autre qu’en fourrure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d’articles en fourrure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d’articles de bonneterie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cuir et d’articles de cuir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Apprêt et tannage des cuirs; fabrication d’articles de voyage et de maroquinerie, d’articles de sellerie et de bourrellerie; préparation et teinture des fourrures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Apprêt et tannage des cuirs; préparation et teinture des fourrures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d’articles de voyage et de maroquinerie, d’articles de sellerie et de bourrellerie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chaussures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Production de bois et d’articles en bois et en liège (sauf fabrication de meubles); fabrication d’articles de vannerie et de sparterie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Sciage et rabotage du bois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d’articles en bois, liège, vannerie et sparterie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feuilles de placage et de panneaux à base de bois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1622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d’ouvrages de charpenterie et de menuiserie du bâtiment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1623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d’emballages en bois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d’autres ouvrages en bois; fabrication d’ouvrages en liège, vannerie et sparterie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papier et d’articles en papier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1701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pâte, de papier et de carton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1702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papier et carton ondulés et d’emballages en papier et carton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1709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articles en papier et carton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Imprimerie et reproduction de supports enregistrés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Imprimerie et activités annexes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Imprimerie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annexes à l’imprimerie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Reproduction de supports enregistrés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Cokéfaction et fabrication de produits pétroliers raffinés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Cokéfaction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1920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Production de produits pétroliers raffinés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produits chimiques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produits chimiques de base, d’engrais et de produits azotés, de matières plastiques et de caoutchouc synthétique sous formes primaires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produits chimiques de base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d’engrais et de produits azotés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matières plastiques et de caoutchouc synthétique sous formes primaires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produits chimiques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pesticides et d’autres produits agrochimiques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peintures, vernis et produits similaires, d’encres d’imprimerie et de mastics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savons et détergents, de produits d’entretien, de parfums et de produits pour la toilette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d’autres produits chimiques,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fibres synthétiques ou artificielles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préparations pharmaceutiques, de produits chimiques à usage médicinal et de produits d’herboristerie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préparations pharmaceutiques, de produits chimiques à usage médicinal et de produits d’herboristerie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d’articles en caoutchouc et en matières plastiques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produits en caoutchouc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pneumatiques et de chambres à air; rechapage et resculptage de pneumatiques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articles en caoutchouc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d’articles en matières plastiques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d’autres produits minéraux non métalliques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verre et d’articles en verre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produits minéraux non métalliques,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produits réfractaires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matériaux de construction en argile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articles en porcelaine et en céramique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ciment, chaux et plâtre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2395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d’ouvrages en béton, en ciment et en plâtre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2396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Taille, façonnage et finissage de la pierre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produits minéraux non métalliques,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produits métallurgiques de base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Sidérurgie et première transformation de l’acier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Métallurgie et première transformation des métaux précieux et des métaux non ferreux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Fonderie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2431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Fonderie de métaux ferreux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2432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Fonderie de métaux non ferreux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Fabrication d’ouvrages en métaux (sauf machines et matériel)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Construction et menuiserie métalliques; fabrication de citernes, réservoirs et générateurs de vapeur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Construction et menuiserie métalliques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réservoirs, citernes et conteneurs métalliques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générateurs de vapeur (sauf chaudières de chauffage central à eau chaude)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d’armes et de munitions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ouvrages en métaux; activités de services du travail des métaux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Forgeage, emboutissage, estampage et profilage du métal; métallurgie des poudres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Traitement et revêtement des métaux; façonnage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coutellerie, d’outils à main et de quincaillerie générale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2599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d’ouvrages en métaux,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Fabrication d’ordinateurs, d’articles électroniques et optiques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composants électroniques et de dispositifs d’affichage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d’ordinateurs et de matériel périphérique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 de communication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 électronique grand public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 pour la mesure, la vérification, la navigation et le contrôle; horlogerie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 pour la mesure, la vérification, la navigation et le contrôle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d’horlogerie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2660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 d’irradiation, électromédical et électrothérapeutique.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d’instruments d’optique et de matériel photographique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2680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de supports magnétiques et optiques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matériels électriques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moteurs, génératrices et transformateurs électriques, de matériel électrique de distribution et de commandes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batteries et d’accumulateurs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câbles et dispositifs de câblage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câbles de fibres optiques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fils et câbles électroniques et électriques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2733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dispositifs de câblage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d’appareils électriques d’éclairage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d’appareils ménagers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2790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matériels électriques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machines et de matériel,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de machines d’usage général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de moteurs et de turbines, sauf moteurs pour avions, automobiles et motocycles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 hydraulique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pompes, compresseurs, et articles de robinetterie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paliers, d’engrenages et d’organes mécaniques de transmission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fours et de brûleurs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 de levage et de manutention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machines et de matériel de bureau (à l’exception des ordinateurs et du matériel périphérique)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d’outils à main à entraînement mécanique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d’autres machines d’usage général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de machines d’usage spécifique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machines agricoles et forestières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machines pour le travail des métaux et de machines-outils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machines pour la métallurgie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machines pour les mines, les carrières et la construction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de machines pour le traitement des produits alimentaires, des boissons et du tabac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machines pour les industries du textile, de l’habillement et des cuirs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2829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d’autres machines d’usage spécifique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Construction de véhicules automobiles, de remorques et semi-remorques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Construction de véhicules automobiles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carrosseries pour véhicules automobiles; fabrication de remorques et de semi-remorques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2930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de pièces et accessoires pour véhicules automobiles et leurs moteurs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d’autres matériels de transport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Construction de navires et de bateaux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Construction de navires et d’engins flottants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Construction de bateaux de plaisance et de sport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 ferroviaire roulant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Construction aéronautique et spatiale et de matériel connexe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véhicules militaires de combat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matériels de transport,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motocycles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bicycles et de véhicules pour invalides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3099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d’autres matériels de transport,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Fabrication de meubles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meubles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Autres activités de fabrication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bijouterie et d’articles similaires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bijouterie et d’articles similaires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bijouterie de fantaisie et d’articles similaires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d’instruments de musique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d’articles de sport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jeux et jouets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Fabrication d’instruments et appareils médicaux et dentaires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3290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fabrication,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Réparation et installation de machines et de matériel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d’ouvrages en métaux, de machines et matériel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d’ouvrages en métaux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de machines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de matériel électronique et optique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de matériel électrique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de matériel de transport, à l’exception des véhicules à moteur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d’autres matériels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Installation de machines et de matériel pour l’industrie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Production et distribution d’électricité, de gaz, de vapeur et climatisation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Production et distribution d’électricité, de gaz, de vapeur et climatisation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Production, transport et distribution d’électricité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Fabrication de gaz, distribution par conduites de combustibles gazeux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Production et distribution de vapeur et climatisation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Distribution d’eau; réseau d’assainissement; gestion des déchets et activités de remise en état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Collecte et traitement des eaux, distribution d’eau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3600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Collecte et traitement des eaux, distribution d’eau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Réseau d’assainissement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3700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Réseau d’assainissement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Collecte des déchets, activités de traitement et d’évacuation; récupération des matières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Collecte des déchets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Collecte de déchets non dangereux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Collecte de déchets dangereux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Traitement et évacuation des déchets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3821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Traitement et évacuation des déchets non dangereux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3822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Traitement et évacuation des déchets dangereux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Récupération des matières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Activités de remise en état et autres services de </w:t>
            </w: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traitement des déchets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3900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remise en état et autres services de traitement des déchets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Construction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Construction de bâtiments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Construction de bâtiments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Génie civil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Construction de routes et de voies ferrées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Projets d’installation d’équipements collectifs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4290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projets de génie civil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construction spécialisées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Démolition et préparation des sites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Démolition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Préparation des sites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Travaux d’installations d’électricité et de plomberie et autres travaux d’installation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Installation d’électricité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Installation de matériel de plomberie, chauffage et climatisation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travaux d’installation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Travaux de finition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4390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construction spécialisées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Commerce de gros et de détail, réparations de véhicules automobiles et de motocycles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Commerce de gros et de détail, réparation de véhicules automobiles et de motocycles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Vente de véhicules automobiles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Entretien et réparation de véhicules automobiles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pièces et accessoires de véhicules automobiles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4540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Commerce, entretien et réparation de motocycles et de leurs pièces et accessoires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Commerce de gros à l’exception des véhicules automobiles et des motocycles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d’intermédiaires de commerce de gros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de produits agricoles bruts et d’animaux vivants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de produits alimentaires, boissons et tabac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d’articles de ménage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de textiles, habillement et chaussures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d’autres articles de ménage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Commerce de gros de machines, équipements et fournitures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d’ordinateurs, de matériel périphérique et de logiciels d’ordinateurs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de parties et d’équipements électroniques et de télécommunication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Commerce de gros de machines, équipement et fournitures agricoles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Commerces de gros d’autres machines et équipements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commerces de gros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de combustibles solides, liquides et gazeux et de produits dérivés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de métaux et de minerais métalliques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de matériaux de construction et d’équipement, et fournitures de quincaillerie, plomberie et chauffage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4669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de déchets et débris et autres produits,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4690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gros non spécialisé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Commerce de détail à l’exception des véhicules automobiles et des motocycles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en magasins non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en magasins non spécialisés, avec vente prédominante de produits alimentaires, boissons et tabacs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commerces de détail en magasins non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produits alimentaires, boissons et tabacs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produits alimentaires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boissons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tabacs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carburants automobiles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d’équipement d’information et de communication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d’ordinateurs, d’unités périphériques, de logiciels et de matériel de télécommunications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matériel audio et vidéo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d’autres équipements ménagers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textiles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quincaillerie, peinture et verrerie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moquette, tapis, revêtements de murs et sols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d’appareils électroménagers, de meubles de maison, d’articles d’éclairage et d’autres articles ménagers en magasins spécialisés.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d’articles pour la culture et les loisirs,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livres, journaux et articles de papeterie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d’enregistrements musicaux et vidéo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matériel pour le sport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jeux et jouets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d’autres articles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Commerce de détail de vêtements, de chaussures et d’articles </w:t>
            </w: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de cuir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Commerce de détail de produits pharmaceutiques et médicaux, de produits de beauté et d’articles de toilette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commerces de détail d’articles neufs en magasins spécialisés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Vente de détail d’articles d’occasion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Vente de détail sur éventaires et marchés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4781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Vente de détail sur éventaires et marchés de produits alimentaires, boissons et tabac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4782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Vente de détail sur éventaires et marchés de textiles, habillement et chaussures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4789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Vente de détail sur éventaires et marchés d’autres articles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Vente de détail autre qu’en magasins, éventaires ou marchés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Vente de détail par les entreprises de vente par correspondance, ou sur Internet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4799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commerces de détail autres qu’en magasin, sur éventaires ou marchés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H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Transport et entreposage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Transports terrestres, transport par conduites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Transports par chemin de fer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 de voyageurs par chemin de fer interurbain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 de marchandises par chemin de fer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transports terrestres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Transports terrestres de voyageurs par des réseaux urbains et suburbains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transports terrestres de voyageurs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Transports routiers de marchandises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4930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Transports par conduites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Transports par eau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Transports maritimes et côtiers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Transports maritimes et côtiers de voyageurs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Transports maritimes et côtiers de marchandises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Transports par voies navigables intérieures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5021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 de voyageurs par voies navigables intérieures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5022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 de marchandises par voies navigables intérieures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Transports aériens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 aérien de voyageurs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Transport aérien de marchandises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Magasinage et activités annexes des transports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Magasinage et entreposage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annexes des transports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5221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services annexes des transports terrestres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5222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services annexes des transports par eau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5223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services annexes des transports aériens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5224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Manutention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5229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Autres activités annexes des transports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poste et de courrier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poste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courrier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lastRenderedPageBreak/>
              <w:t>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Activités d’hébergement et de restauration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Hébergement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d’hébergement temporaire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Terrains de camping, parcs pour véhicules de loisirs et caravanes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5590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d’hébergement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services de restauration et de consommation de boissons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restaurants et de services de restauration mobiles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restauration en kiosque et autres activités de services de restauration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restauration en kiosque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services de restauration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consommation de boissons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Information et communication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d’édition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Édition de livres, revues et autres activités d’édition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Édition de livres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Édition d’annuaires et de fichiers d’adresses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5813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Édition de journaux, revues professionnelles, et périodiques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5819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d’édition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Édition de logiciels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production de films cinématographiques et vidéo, de programmes de télévision, d’enregistrements sonores et d’édition musicale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production de films cinématographiques et vidéo, et de programmes de télévision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production de films cinématographiques et vidéo, et de programmes de télévision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consécutives à la production de films cinématographiques et vidéo, et de programmes de télévision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5913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distribution de films cinématographiques et vidéo, et de programmes de télévision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5914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projection de films cinématographiques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5920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d’enregistrement du son et d’édition musicale.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programmation et de diffusion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Radiodiffusion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production et de diffusion de programmes de télévision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Télécommunications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télécommunications par câble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de télécommunications sans fil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télécommunications par satellite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6190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télécommunications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Programmation informatique; conseils et activités connexes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6201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programmation informatique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6202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conseils en matière informatique, et de gestion des moyens informatiques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6209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services concernant la technologie de l’information et l’informatique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services d’information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de traitement des données, d’hébergement et activités connexes; portails d’entrée sur le Web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Traitement de données, hébergement et activités connexes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Portails d’entrée sur le Web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services d’information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d’agence de presse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services d’information,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Activités financières et d’assurances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services financiers, à l’exception des assurances et des caisses de retraite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Intermédiation monétaire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banques centrales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intermédiations monétaires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sociétés de portefeuille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Fonds fiduciaires, fonds et entités financières analogues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services financiers, à l’exception des activités d’assurances et de caisses de retraite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Crédit-bail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crédit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6499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services financiers, à l’exception des activités d’assurance et de caisses de retraite,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d’assurances, réassurance et de caisses de retraite, à l’exception de la sécurité sociale obligatoire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d’assurances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d’assurances sur la vie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d’assurances autres que sur la vie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réassurance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caisses de retraite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auxiliaires des services financiers et des assurances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auxiliaires des services financiers à l’exception des assurances et des caisses de retraite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Administration de marchés financiers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courtage en contrats de valeurs et de produits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auxiliaires des activités de services financiers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auxiliaires de financement des assurances et caisses de retraite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Évaluation de risque d’assurance et de dommages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des agents d’assurance et des courtiers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auxiliaires de financement des assurances et caisses de retraite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gestion de fonds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Activités immobilières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immobilières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immobilières sur biens propres ou loués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immobilières à forfait ou sous contrat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Activités professionnelles, scientifiques et techniques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juridiques et comptables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juridiques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6920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comptables et d’audit; conseil fiscal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bureaux principaux; activités de conseils en matière de gestion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bureaux principaux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conseils en matière de gestion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Activités d’architecture et d’ingénierie; activités d’essais et d’analyses techniques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d’architecture et d’ingénierie et de conseils techniques connexes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d’essais et d’analyses techniques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Recherche scientifique et développement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Recherche-développement expérimental en sciences physiques et naturelles et en ingénierie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Recherche-développement expérimental en sciences sociales et humaines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Publicité et études de marché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Publicité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d’études de marché et de sondage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Autres activités professionnelles, scientifiques et techniques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conception de modèles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photographiques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7490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Autres activités professionnelles, scientifiques et techniques,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services vétérinaires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7500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services vétérinaires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Activités de services administratifs et d’appui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location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Location de véhicules automobiles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Location d’articles personnels ou ménagers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Location d’articles pour le sport et les loisirs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Location de vidéocassettes et de vidéodisques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Location d’autres articles personnels ou ménagers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Location d’autres machines, équipement et biens corporels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7740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Location de produits de la propriété intellectuelle et d’autres produits similaires, à l’exception des droits d’auteur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relatives à l’emploi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agences de placement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agences d’emploi temporaire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7830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fourniture de personnel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Activités des agences de voyages, voyagistes, services de </w:t>
            </w: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réservation et activités connexes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agences de voyages et des voyagistes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agences de voyages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voyagistes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7990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des services de réservation et activités connexes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d’enquêtes et de sécurité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services de sécurité privés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services de systèmes de sécurité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d’enquête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Activités des services concernant les bâtiments, architecture paysagère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d’appui aux installations intégrées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nettoyage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Nettoyage général des bâtiments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nettoyage de bâtiments et de nettoyage industriel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services d’entretien des espaces verts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d’appui administratif, de secrétariat, et autres activités d’appui aux entreprises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d’appui administratif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services intégrés d’appui administratif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Photocopie, préparation de documents et autres activités spécialisées d’appui aux bureaux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centres d’appel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Organisation de congrès et de foires commerciales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services d’appui aux entreprises,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agences de recouvrement et de crédit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conditionnement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8299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services aux entreprises,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Administration publique et défense; sécurité sociale obligatoire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Administration publique et défense; sécurité sociale obligatoire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Administration générale; administration de la politique économique et sociale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d’administration publique générale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Tutelle des activités des organismes qui s’occupent de santé, d’éducation, de culture et d’autres activités sociales, à l’exception de la sécurité sociale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Réglementation de l’exploitation des entreprises et contribution à l’amélioration de son efficacité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Services fournis à l’ensemble de la collectivité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Affaires étrangères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défense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maintien de l’ordre et de la sécurité publics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sécurité sociale obligatoire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Éducation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Éducation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d’enseignement préprimaire et primaire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d’enseignement secondaire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d’enseignement secondaire général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d’enseignement secondaire technique et professionnel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d’enseignement supérieur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d’enseignement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d’enseignement lié aux sports et aux loisirs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d’enseignement à caractère culturel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Autres activités d’enseignement,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8550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d’appui pédagogique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Q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Santé et et activités d’action sociale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relatives à la santé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hospitalières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pratique médicale et dentaire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8690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relatives à la santé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soins de santé dispensés en établissement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Installations de soins de santé en établissement hospitalier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8720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soins de santé pour retardés mentaux, malades mentaux et toxicomanes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soins de santé en établissement hospitalier pour les personnes âgées et les handicapés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8790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soins de santé en établissement hospitalier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Activités d’action sociale sans hébergement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d’action sociale sans hébergement pour les personnes âgées et les handicapés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8890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Autres activités d’action sociale sans hébergement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Arts, spectacles et loisirs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Activités créatives, arts et spectacles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créatives, arts et spectacles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des bibliothèques, archives, musées et autres activités culturelles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des bibliothèques et archives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musées et exploitation de sites et monuments historiques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jardins botaniques et zoologiques et des réserves naturelles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 jeux de hasard et de pari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jeux de hasard et de pari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Activités sportives et de loisirs et activités récréatives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sportives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Exploitation d’installations sportives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clubs sportifs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9319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sportives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récréatives et de loisirs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parcs d’attraction et à thèmes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9329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récréatives et de loisirs,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Autres activités de services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des organisations associatives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d’organisations associatives économiques, patronales et professionnelles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d’organisations associatives économiques et patronales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d’organisations associatives professionnelles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syndicats de salariés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d’autres organisations associatives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d’organisations religieuses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d’organisations politiques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9499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d’autres organisations associatives,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Activités de réparation d’ordinateurs et d’articles personnels et ménagers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d’ordinateurs et de matériel de communication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d’ordinateurs et de matériel périphérique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de matériel de communication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Réparation d’articles personnels et ménagers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de biens de consommation : matériel électronique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d’appareils ménagers et de matériel pour la maison et le jardin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de chaussures et d’articles de cuir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Réparation de mobilier et de meubles de maison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9529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Réparation d’autres articles personnels et ménagers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Autres activités de services personnels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9601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Lavage et nettoyage à sec de textiles et de fourrures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9602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Coiffure et autres soins esthétiques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9603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 pompes funèbres et activités connexes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9609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Autres activités de services personnels, n.c.a.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Activités des ménages privés employant du personnel domestique; activités non différenciées de production de biens et de services des ménages privés pour usage propre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des ménages privés employant du personnel domestique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9700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des ménages privés employant du personnel domestique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Activités non différenciées de production de biens et de services des ménages privés pour usage propre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non différenciées de production de biens des ménages privés pour usage propre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Activités non différenciées de production de services des ménages privés pour usage propre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Activités des organisations et organismes extra-territoriaux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Activités des organisations et organismes extra-territoriaux</w:t>
            </w:r>
          </w:p>
        </w:tc>
      </w:tr>
      <w:tr w:rsidR="00C4508F" w:rsidRPr="00C4508F" w:rsidTr="00565D2F"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08F" w:rsidRPr="00C4508F" w:rsidRDefault="00C4508F" w:rsidP="00C45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eastAsia="es-ES"/>
              </w:rPr>
              <w:t>9900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08F" w:rsidRPr="00C4508F" w:rsidRDefault="00C4508F" w:rsidP="00C45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4508F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Activités des organisations et organismes extra-territoriaux</w:t>
            </w:r>
          </w:p>
        </w:tc>
      </w:tr>
    </w:tbl>
    <w:p w:rsidR="00C4508F" w:rsidRPr="00C4508F" w:rsidRDefault="00C4508F">
      <w:pPr>
        <w:rPr>
          <w:lang w:val="en-US"/>
        </w:rPr>
      </w:pPr>
    </w:p>
    <w:sectPr w:rsidR="00C4508F" w:rsidRPr="00C4508F" w:rsidSect="003D7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95F" w:rsidRDefault="0085295F" w:rsidP="004161A5">
      <w:pPr>
        <w:spacing w:after="0" w:line="240" w:lineRule="auto"/>
      </w:pPr>
      <w:r>
        <w:separator/>
      </w:r>
    </w:p>
  </w:endnote>
  <w:endnote w:type="continuationSeparator" w:id="0">
    <w:p w:rsidR="0085295F" w:rsidRDefault="0085295F" w:rsidP="004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976519"/>
      <w:docPartObj>
        <w:docPartGallery w:val="Page Numbers (Bottom of Page)"/>
        <w:docPartUnique/>
      </w:docPartObj>
    </w:sdtPr>
    <w:sdtContent>
      <w:p w:rsidR="00C20299" w:rsidRDefault="00CE55CC">
        <w:pPr>
          <w:pStyle w:val="Piedepgina"/>
          <w:jc w:val="right"/>
        </w:pPr>
        <w:fldSimple w:instr=" PAGE   \* MERGEFORMAT ">
          <w:r w:rsidR="001C6CB8">
            <w:rPr>
              <w:noProof/>
            </w:rPr>
            <w:t>1</w:t>
          </w:r>
        </w:fldSimple>
      </w:p>
    </w:sdtContent>
  </w:sdt>
  <w:p w:rsidR="00C20299" w:rsidRDefault="00C202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95F" w:rsidRDefault="0085295F" w:rsidP="004161A5">
      <w:pPr>
        <w:spacing w:after="0" w:line="240" w:lineRule="auto"/>
      </w:pPr>
      <w:r>
        <w:separator/>
      </w:r>
    </w:p>
  </w:footnote>
  <w:footnote w:type="continuationSeparator" w:id="0">
    <w:p w:rsidR="0085295F" w:rsidRDefault="0085295F" w:rsidP="004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A5" w:rsidRDefault="004161A5" w:rsidP="00E475F2">
    <w:pPr>
      <w:pStyle w:val="Encabezado"/>
    </w:pPr>
    <w:r>
      <w:t xml:space="preserve"> </w:t>
    </w:r>
    <w:r w:rsidR="001C6CB8" w:rsidRPr="001C6CB8">
      <w:rPr>
        <w:noProof/>
        <w:lang w:eastAsia="es-ES"/>
      </w:rPr>
      <w:drawing>
        <wp:inline distT="0" distB="0" distL="0" distR="0">
          <wp:extent cx="2765581" cy="360000"/>
          <wp:effectExtent l="19050" t="0" r="0" b="0"/>
          <wp:docPr id="2" name="Imagen 1" descr="Logo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558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61A5" w:rsidRDefault="004161A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08F"/>
    <w:rsid w:val="0002752D"/>
    <w:rsid w:val="00054282"/>
    <w:rsid w:val="001C6CB8"/>
    <w:rsid w:val="00245EC0"/>
    <w:rsid w:val="003D73C0"/>
    <w:rsid w:val="004161A5"/>
    <w:rsid w:val="00565D2F"/>
    <w:rsid w:val="00595153"/>
    <w:rsid w:val="0061308A"/>
    <w:rsid w:val="006B0C14"/>
    <w:rsid w:val="00722501"/>
    <w:rsid w:val="00727853"/>
    <w:rsid w:val="00777B32"/>
    <w:rsid w:val="007F76D5"/>
    <w:rsid w:val="0085295F"/>
    <w:rsid w:val="009371DB"/>
    <w:rsid w:val="009F0822"/>
    <w:rsid w:val="00C20299"/>
    <w:rsid w:val="00C4508F"/>
    <w:rsid w:val="00C635B2"/>
    <w:rsid w:val="00CE55CC"/>
    <w:rsid w:val="00E4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ukeniYu">
    <w:name w:val="Eukeni Yu"/>
    <w:basedOn w:val="Normal"/>
    <w:qFormat/>
    <w:rsid w:val="00054282"/>
    <w:pPr>
      <w:jc w:val="both"/>
    </w:pPr>
    <w:rPr>
      <w:rFonts w:ascii="Yu Gothic" w:hAnsi="Yu Gothic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C4508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4508F"/>
    <w:rPr>
      <w:color w:val="800080"/>
      <w:u w:val="single"/>
    </w:rPr>
  </w:style>
  <w:style w:type="paragraph" w:customStyle="1" w:styleId="xl67">
    <w:name w:val="xl67"/>
    <w:basedOn w:val="Normal"/>
    <w:rsid w:val="00C450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68">
    <w:name w:val="xl68"/>
    <w:basedOn w:val="Normal"/>
    <w:rsid w:val="00C4508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69">
    <w:name w:val="xl69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0">
    <w:name w:val="xl70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1">
    <w:name w:val="xl71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2">
    <w:name w:val="xl72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3">
    <w:name w:val="xl73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4">
    <w:name w:val="xl74"/>
    <w:basedOn w:val="Normal"/>
    <w:rsid w:val="00C45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paragraph" w:customStyle="1" w:styleId="xl75">
    <w:name w:val="xl75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C4508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C45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C450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C450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C450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C450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C450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C450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C450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C450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C450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C4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16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61A5"/>
  </w:style>
  <w:style w:type="paragraph" w:styleId="Piedepgina">
    <w:name w:val="footer"/>
    <w:basedOn w:val="Normal"/>
    <w:link w:val="PiedepginaCar"/>
    <w:uiPriority w:val="99"/>
    <w:unhideWhenUsed/>
    <w:rsid w:val="00416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1A5"/>
  </w:style>
  <w:style w:type="paragraph" w:styleId="Textodeglobo">
    <w:name w:val="Balloon Text"/>
    <w:basedOn w:val="Normal"/>
    <w:link w:val="TextodegloboCar"/>
    <w:uiPriority w:val="99"/>
    <w:semiHidden/>
    <w:unhideWhenUsed/>
    <w:rsid w:val="0041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5889</Words>
  <Characters>32392</Characters>
  <Application>Microsoft Office Word</Application>
  <DocSecurity>0</DocSecurity>
  <Lines>269</Lines>
  <Paragraphs>76</Paragraphs>
  <ScaleCrop>false</ScaleCrop>
  <Company/>
  <LinksUpToDate>false</LinksUpToDate>
  <CharactersWithSpaces>38205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dcterms:created xsi:type="dcterms:W3CDTF">2018-05-01T17:33:00Z</dcterms:created>
  <dcterms:modified xsi:type="dcterms:W3CDTF">2023-03-28T00:15:00Z</dcterms:modified>
</cp:coreProperties>
</file>